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C4" w:rsidRDefault="003311C4" w:rsidP="00A113F3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311C4" w:rsidRPr="00612A2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3311C4" w:rsidRPr="00612A2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ПАНЬШИНСКОГО СЕЛЬСКОГО ПОСЕЛЕНИЯ</w:t>
      </w:r>
    </w:p>
    <w:p w:rsidR="003311C4" w:rsidRPr="00612A2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ГОРОДИЩЕНСКОГО МУНИЦИПАЛЬНОГО РАЙОНА</w:t>
      </w:r>
    </w:p>
    <w:p w:rsidR="003311C4" w:rsidRPr="00612A2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3311C4" w:rsidRPr="00612A2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1C4" w:rsidRPr="00612A24" w:rsidRDefault="003311C4" w:rsidP="003311C4">
      <w:pPr>
        <w:tabs>
          <w:tab w:val="left" w:pos="142"/>
        </w:tabs>
        <w:spacing w:after="0" w:line="240" w:lineRule="auto"/>
        <w:ind w:left="-426" w:firstLine="426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1C4" w:rsidRPr="00612A24" w:rsidRDefault="003311C4" w:rsidP="003311C4">
      <w:pPr>
        <w:tabs>
          <w:tab w:val="left" w:pos="80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1C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3311C4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1C4" w:rsidRPr="005618C7" w:rsidRDefault="003311C4" w:rsidP="003311C4">
      <w:pPr>
        <w:tabs>
          <w:tab w:val="left" w:pos="8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 февраля 2023</w:t>
      </w:r>
      <w:r w:rsidRPr="00561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Pr="00561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3311C4" w:rsidRPr="005618C7" w:rsidRDefault="003311C4" w:rsidP="003311C4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земельных участков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1C4" w:rsidRPr="00A70015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Правилами присвоения, изменения и аннулирования адресов, утвержденных постановлением Правительства Российской Федерации от 19 ноября 2014 г. № 1221, на основании пункта 21 части 1 статьи 14 Федерального закона от 6 октября 2003 г. № 131-ФЗ « Об общих принципах организации местного самоуправления в Российской Федерации», 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311C4" w:rsidRPr="00141045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045">
        <w:rPr>
          <w:rFonts w:ascii="Times New Roman" w:hAnsi="Times New Roman"/>
          <w:sz w:val="28"/>
          <w:szCs w:val="28"/>
        </w:rPr>
        <w:t xml:space="preserve">        1</w:t>
      </w:r>
      <w:r>
        <w:rPr>
          <w:rFonts w:ascii="Times New Roman" w:hAnsi="Times New Roman"/>
          <w:sz w:val="28"/>
          <w:szCs w:val="28"/>
        </w:rPr>
        <w:t>.</w:t>
      </w:r>
      <w:r w:rsidRPr="00141045">
        <w:rPr>
          <w:rFonts w:ascii="Times New Roman" w:hAnsi="Times New Roman"/>
          <w:sz w:val="28"/>
          <w:szCs w:val="28"/>
        </w:rPr>
        <w:t xml:space="preserve"> Присвоить земельному участку площадью 900 </w:t>
      </w:r>
      <w:proofErr w:type="spellStart"/>
      <w:r w:rsidRPr="00141045">
        <w:rPr>
          <w:rFonts w:ascii="Times New Roman" w:hAnsi="Times New Roman"/>
          <w:sz w:val="28"/>
          <w:szCs w:val="28"/>
        </w:rPr>
        <w:t>кв.м</w:t>
      </w:r>
      <w:proofErr w:type="spellEnd"/>
      <w:r w:rsidRPr="00141045">
        <w:rPr>
          <w:rFonts w:ascii="Times New Roman" w:hAnsi="Times New Roman"/>
          <w:sz w:val="28"/>
          <w:szCs w:val="28"/>
        </w:rPr>
        <w:t xml:space="preserve">., с кадастровым номером 34:03:020003:513 адрес: </w:t>
      </w:r>
    </w:p>
    <w:p w:rsidR="003311C4" w:rsidRPr="00141045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045">
        <w:rPr>
          <w:rFonts w:ascii="Times New Roman" w:hAnsi="Times New Roman"/>
          <w:sz w:val="28"/>
          <w:szCs w:val="28"/>
        </w:rPr>
        <w:t>Российская Федерация, Волгоградская область, Городищенский муниципальный район, Паньшинское сельское поселение, х</w:t>
      </w:r>
      <w:r>
        <w:rPr>
          <w:rFonts w:ascii="Times New Roman" w:hAnsi="Times New Roman"/>
          <w:sz w:val="28"/>
          <w:szCs w:val="28"/>
        </w:rPr>
        <w:t>утор</w:t>
      </w:r>
      <w:r w:rsidRPr="00141045">
        <w:rPr>
          <w:rFonts w:ascii="Times New Roman" w:hAnsi="Times New Roman"/>
          <w:sz w:val="28"/>
          <w:szCs w:val="28"/>
        </w:rPr>
        <w:t xml:space="preserve"> Донской, ул</w:t>
      </w:r>
      <w:r>
        <w:rPr>
          <w:rFonts w:ascii="Times New Roman" w:hAnsi="Times New Roman"/>
          <w:sz w:val="28"/>
          <w:szCs w:val="28"/>
        </w:rPr>
        <w:t>ица</w:t>
      </w:r>
      <w:r w:rsidRPr="00141045">
        <w:rPr>
          <w:rFonts w:ascii="Times New Roman" w:hAnsi="Times New Roman"/>
          <w:sz w:val="28"/>
          <w:szCs w:val="28"/>
        </w:rPr>
        <w:t xml:space="preserve"> Липецкая, з/у 45.</w:t>
      </w:r>
    </w:p>
    <w:p w:rsidR="003311C4" w:rsidRDefault="003311C4" w:rsidP="00331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1C4" w:rsidRDefault="003311C4" w:rsidP="00331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Присвоить земельному участку площадью 600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с кадастровым номером 34:03:020003:514 адрес: </w:t>
      </w:r>
    </w:p>
    <w:p w:rsidR="003311C4" w:rsidRPr="002230B2" w:rsidRDefault="003311C4" w:rsidP="00331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0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Российская Федерация, Волгоградская область, Городищенский муниципальный район, Паньшинское сельское поселение, </w:t>
      </w:r>
      <w:r w:rsidRPr="001410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утор</w:t>
      </w:r>
      <w:r w:rsidRPr="00141045">
        <w:rPr>
          <w:rFonts w:ascii="Times New Roman" w:hAnsi="Times New Roman"/>
          <w:sz w:val="28"/>
          <w:szCs w:val="28"/>
        </w:rPr>
        <w:t xml:space="preserve"> Донской, ул</w:t>
      </w:r>
      <w:r>
        <w:rPr>
          <w:rFonts w:ascii="Times New Roman" w:hAnsi="Times New Roman"/>
          <w:sz w:val="28"/>
          <w:szCs w:val="28"/>
        </w:rPr>
        <w:t>ица Липецкая, з/у 45А.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Паньшинского 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В.В. Гладков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1C4" w:rsidRDefault="003311C4" w:rsidP="0033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1C4" w:rsidRDefault="003311C4" w:rsidP="003311C4"/>
    <w:p w:rsidR="003311C4" w:rsidRDefault="003311C4" w:rsidP="003311C4"/>
    <w:p w:rsidR="003311C4" w:rsidRDefault="003311C4" w:rsidP="003311C4"/>
    <w:p w:rsidR="003311C4" w:rsidRDefault="003311C4" w:rsidP="003311C4"/>
    <w:p w:rsidR="003311C4" w:rsidRDefault="003311C4" w:rsidP="00A113F3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1C4" w:rsidRDefault="003311C4" w:rsidP="00A113F3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1C4" w:rsidRDefault="003311C4" w:rsidP="00A113F3">
      <w:pPr>
        <w:tabs>
          <w:tab w:val="left" w:pos="8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13F3" w:rsidRDefault="00A113F3" w:rsidP="00A113F3"/>
    <w:p w:rsidR="00A113F3" w:rsidRDefault="00A113F3" w:rsidP="00A113F3"/>
    <w:p w:rsidR="00A113F3" w:rsidRDefault="00A113F3" w:rsidP="00A113F3"/>
    <w:p w:rsidR="00941F59" w:rsidRDefault="00941F59"/>
    <w:sectPr w:rsidR="0094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2E"/>
    <w:rsid w:val="000D2253"/>
    <w:rsid w:val="003311C4"/>
    <w:rsid w:val="00941F59"/>
    <w:rsid w:val="00A113F3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4</cp:revision>
  <dcterms:created xsi:type="dcterms:W3CDTF">2023-02-03T08:02:00Z</dcterms:created>
  <dcterms:modified xsi:type="dcterms:W3CDTF">2023-02-03T11:17:00Z</dcterms:modified>
</cp:coreProperties>
</file>